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850.3937007874017"/>
        <w:contextualSpacing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Vigília de surpresas, solidariedade e poder de Deus</w:t>
      </w:r>
    </w:p>
    <w:p w:rsidR="00000000" w:rsidDel="00000000" w:rsidP="00000000" w:rsidRDefault="00000000" w:rsidRPr="00000000" w14:paraId="00000001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Muitas caravanas estiveram na Vigília, de diversas partes do Sul do Brasil. Entre as cidades que foram apresentadas, tinham visitantes de Santa Rosa e Viamão, no Rio Grande do Sul; Chapecó, Itapema, Camboriú e Laguna, em Santa Catarina, além de toda a Grande Florianópolis. A chácara ficou praticamente lotada e o templo repleto de adoradores. Dezenas de recuperados do Bom Samaritano também estiveram presentes, como um testemunho vivo do que Deus tem realizado através deste trabalho.</w:t>
      </w:r>
    </w:p>
    <w:p w:rsidR="00000000" w:rsidDel="00000000" w:rsidP="00000000" w:rsidRDefault="00000000" w:rsidRPr="00000000" w14:paraId="00000003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Nesta Vigília foram utilizados os quatro microfones novos, ofertados em Outubro. Logo no início, o diretor, Pr Moisés Martins orou pelo novo equipamento que foi consagrado para a Obra do Senhor. Os antigos já estavam bastante defasados e no mês anterior, quando o pastor falou da necessidade ao povo, um irmão ofertou cerca de R$ 16 mil para a compra dos novos microfones. </w:t>
      </w:r>
    </w:p>
    <w:p w:rsidR="00000000" w:rsidDel="00000000" w:rsidP="00000000" w:rsidRDefault="00000000" w:rsidRPr="00000000" w14:paraId="00000004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pastor Moisés Martins também ministrou uma oferta especial em novembro para a compra de uma cadeira de rodas elétrica para o irmão José Roberto, que é deficiente físico, e veio de Minas Gerais para a Vigília. Depois de dar a oportunidade para José Roberto cantar um hino, o pastor lançou um desafio à igreja. “Ele é um evangelizador, um ganhador de almas, que precisa empurrar essa cadeira com as mãos e agora está com dificuldades, porque ele teve um infarto e o médico pediu para não fazer mais tanto esforço”. Imediatamente, diversos irmãos ofertaram um montante de R$ 1450, e outros 63 irmãos levaram um boleto de R$ 100 para pagar nos próximos dias, totalizando R$ 7750. A cadeira de rodas elétrica custa aproximadamente R$ 8 mil, e o pastor Moisés assumiu o compromisso de comprá-la pelo Bom Samaritano.</w:t>
      </w:r>
    </w:p>
    <w:p w:rsidR="00000000" w:rsidDel="00000000" w:rsidP="00000000" w:rsidRDefault="00000000" w:rsidRPr="00000000" w14:paraId="00000005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Muitos cantores locais cooperaram, inclusive crianças que adoraram a Deus com muita graça. A dupla Magno e Zaider foi usada com muita unção para louvar a Deus com suas lindas canções, a maior parte delas bem conhecidas da multidão por serem louvores antigos e clássicos. Composições como “Rosto de Cristo”, “Sonho Real” e “Povo barulhento” fazem parte do repertório da dupla paulistana. O tema central da ministração foi a volta de Jesus e o arrebatamento da noiva de Cristo. “Esse tipo de louvor alimenta nossa alma, e mantém viva nossa esperança de morar no céu”, destacou o pastor Moisés. Os alunos do Bom Samaritano também cantaram na Vigília juntos com a cantora Amanda Ponte e com apresentação de uma coreografia feita pela ala feminina. </w:t>
      </w:r>
    </w:p>
    <w:p w:rsidR="00000000" w:rsidDel="00000000" w:rsidP="00000000" w:rsidRDefault="00000000" w:rsidRPr="00000000" w14:paraId="00000006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pastor Silvano Moraes foi o primeiro preletor da noite, que trouxe uma mensagem poderosa à multidão antes de iniciar a madrugada de sábado. Foram momentos de glória e poder de Deus no meio da Vigília. Após a Palavra, o pastor Moisés ressaltou que todos os meses irá convidar alguém da região para ministrar. </w:t>
      </w:r>
    </w:p>
    <w:p w:rsidR="00000000" w:rsidDel="00000000" w:rsidP="00000000" w:rsidRDefault="00000000" w:rsidRPr="00000000" w14:paraId="00000007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  <w:t xml:space="preserve">O outro preletor foi o Pr. Rodrigo Urccino. Ele falou sobre a responsabilidade dos crentes em dar bom testemunho. “De cada 100 homens, somente 1 lerá a Bíblia. Os outros 99 leram este homem. Para os ímpios há cinco Evangelhos: Mateus, Marcos, Lucas, João e você. E eles não leem os outros quatro, mas leem a sua vida. Que tipo de Evangelho você tem pregado por aí com a sua vida? Você prega quando se comporta e vive como cristão”, salientou. “Você está sendo cheio e vai voltar pra sua casa transbordando, sabendo que as tempestades virão, mas você não vai morrer”, finalizou.</w:t>
      </w:r>
    </w:p>
    <w:p w:rsidR="00000000" w:rsidDel="00000000" w:rsidP="00000000" w:rsidRDefault="00000000" w:rsidRPr="00000000" w14:paraId="00000008">
      <w:pPr>
        <w:ind w:firstLine="850.3937007874017"/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